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A6" w:rsidRPr="00E624F1" w:rsidRDefault="00E36FA6" w:rsidP="00E36FA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4F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Приложение №2</w:t>
      </w:r>
    </w:p>
    <w:p w:rsidR="00E36FA6" w:rsidRPr="00E624F1" w:rsidRDefault="00E36FA6" w:rsidP="00E36FA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E36FA6" w:rsidRPr="00E624F1" w:rsidRDefault="00E36FA6" w:rsidP="00E36FA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E36FA6" w:rsidRPr="00E624F1" w:rsidRDefault="00E36FA6" w:rsidP="00E36FA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hAnsi="Times New Roman" w:cs="Times New Roman"/>
          <w:sz w:val="24"/>
          <w:szCs w:val="24"/>
        </w:rPr>
        <w:t>Илишевский район Республики Башкортостан</w:t>
      </w:r>
    </w:p>
    <w:p w:rsidR="00E36FA6" w:rsidRPr="00E624F1" w:rsidRDefault="00E36FA6" w:rsidP="00E36FA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6FA6" w:rsidRPr="00E624F1" w:rsidRDefault="00E36FA6" w:rsidP="00E36FA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E36FA6" w:rsidRPr="00E624F1" w:rsidTr="00EF35E4">
        <w:tc>
          <w:tcPr>
            <w:tcW w:w="1762" w:type="pct"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A6" w:rsidRPr="00E624F1" w:rsidRDefault="00E36FA6" w:rsidP="00EF35E4">
            <w:pPr>
              <w:spacing w:after="0" w:line="240" w:lineRule="auto"/>
              <w:ind w:right="-2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6FA6" w:rsidRPr="00E624F1" w:rsidRDefault="00E36FA6" w:rsidP="00EF35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A6" w:rsidRPr="00E624F1" w:rsidRDefault="00E36FA6" w:rsidP="00EF35E4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A6" w:rsidRPr="00E624F1" w:rsidRDefault="00E36FA6" w:rsidP="00EF35E4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E36FA6" w:rsidRPr="00E624F1" w:rsidRDefault="00E36FA6" w:rsidP="00EF3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1">
              <w:rPr>
                <w:rFonts w:ascii="Times New Roman" w:hAnsi="Times New Roman" w:cs="Times New Roman"/>
                <w:sz w:val="24"/>
                <w:szCs w:val="24"/>
              </w:rPr>
              <w:t xml:space="preserve">        Утверждаю</w:t>
            </w:r>
          </w:p>
          <w:p w:rsidR="00E36FA6" w:rsidRPr="00E624F1" w:rsidRDefault="00E36FA6" w:rsidP="00EF35E4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A6" w:rsidRPr="00E624F1" w:rsidRDefault="00E36FA6" w:rsidP="00EF35E4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1">
              <w:rPr>
                <w:rFonts w:ascii="Times New Roman" w:hAnsi="Times New Roman" w:cs="Times New Roman"/>
                <w:sz w:val="24"/>
                <w:szCs w:val="24"/>
              </w:rPr>
              <w:t xml:space="preserve">         _______Хакимова С.М.</w:t>
            </w:r>
          </w:p>
          <w:p w:rsidR="00E36FA6" w:rsidRPr="00E624F1" w:rsidRDefault="00E36FA6" w:rsidP="00EF35E4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1">
              <w:rPr>
                <w:rFonts w:ascii="Times New Roman" w:hAnsi="Times New Roman" w:cs="Times New Roman"/>
                <w:sz w:val="24"/>
                <w:szCs w:val="24"/>
              </w:rPr>
              <w:t xml:space="preserve">       Приказ № 248                        </w:t>
            </w:r>
          </w:p>
          <w:p w:rsidR="00E36FA6" w:rsidRPr="00E624F1" w:rsidRDefault="00E36FA6" w:rsidP="00EF35E4">
            <w:pPr>
              <w:tabs>
                <w:tab w:val="left" w:pos="4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F1">
              <w:rPr>
                <w:rFonts w:ascii="Times New Roman" w:hAnsi="Times New Roman" w:cs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E36FA6" w:rsidRPr="00E624F1" w:rsidRDefault="00E36FA6" w:rsidP="00E36FA6">
      <w:pPr>
        <w:pStyle w:val="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24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6FA6" w:rsidRPr="00E624F1" w:rsidRDefault="00E36FA6" w:rsidP="00E36FA6">
      <w:pPr>
        <w:rPr>
          <w:rFonts w:ascii="Times New Roman" w:hAnsi="Times New Roman" w:cs="Times New Roman"/>
          <w:sz w:val="24"/>
          <w:szCs w:val="24"/>
        </w:rPr>
      </w:pPr>
    </w:p>
    <w:p w:rsidR="00E36FA6" w:rsidRPr="00E624F1" w:rsidRDefault="00E36FA6" w:rsidP="00E36FA6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624F1">
        <w:rPr>
          <w:rFonts w:ascii="Times New Roman" w:hAnsi="Times New Roman" w:cs="Times New Roman"/>
          <w:color w:val="auto"/>
          <w:sz w:val="24"/>
          <w:szCs w:val="24"/>
        </w:rPr>
        <w:t>Контрольно-измерительные материалы</w:t>
      </w:r>
    </w:p>
    <w:p w:rsidR="00E36FA6" w:rsidRPr="00E624F1" w:rsidRDefault="00E36FA6" w:rsidP="00E36FA6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624F1">
        <w:rPr>
          <w:rFonts w:ascii="Times New Roman" w:hAnsi="Times New Roman" w:cs="Times New Roman"/>
          <w:color w:val="auto"/>
          <w:sz w:val="24"/>
          <w:szCs w:val="24"/>
        </w:rPr>
        <w:t xml:space="preserve"> промежуточной аттестации и критерии оценивания</w:t>
      </w: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24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образования:  основное общее образование, 5-9 классы</w:t>
      </w: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hAnsi="Times New Roman" w:cs="Times New Roman"/>
          <w:sz w:val="24"/>
          <w:szCs w:val="24"/>
        </w:rPr>
        <w:t>Предмет:    литература</w:t>
      </w: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hAnsi="Times New Roman" w:cs="Times New Roman"/>
          <w:sz w:val="24"/>
          <w:szCs w:val="24"/>
        </w:rPr>
        <w:t>Класс:  6</w:t>
      </w:r>
    </w:p>
    <w:p w:rsidR="00E36FA6" w:rsidRPr="00E624F1" w:rsidRDefault="00E36FA6" w:rsidP="00E36FA6">
      <w:pPr>
        <w:spacing w:after="0" w:line="235" w:lineRule="auto"/>
        <w:ind w:right="560"/>
        <w:rPr>
          <w:rFonts w:ascii="Times New Roman" w:hAnsi="Times New Roman" w:cs="Times New Roman"/>
          <w:color w:val="000000"/>
          <w:sz w:val="24"/>
          <w:szCs w:val="24"/>
        </w:rPr>
      </w:pP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hAnsi="Times New Roman" w:cs="Times New Roman"/>
          <w:color w:val="000000"/>
          <w:sz w:val="24"/>
          <w:szCs w:val="24"/>
        </w:rPr>
        <w:t>Составитель</w:t>
      </w:r>
      <w:r w:rsidRPr="00E624F1">
        <w:rPr>
          <w:rFonts w:ascii="Times New Roman" w:hAnsi="Times New Roman" w:cs="Times New Roman"/>
          <w:sz w:val="24"/>
          <w:szCs w:val="24"/>
        </w:rPr>
        <w:t>:  Шакирова Айгуль Рустамовна</w:t>
      </w: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6FA6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24F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36FA6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6FA6" w:rsidRPr="00E624F1" w:rsidRDefault="00E36FA6" w:rsidP="00E36F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624F1">
        <w:rPr>
          <w:rFonts w:ascii="Times New Roman" w:hAnsi="Times New Roman" w:cs="Times New Roman"/>
          <w:sz w:val="24"/>
          <w:szCs w:val="24"/>
        </w:rPr>
        <w:t xml:space="preserve"> с. Верхнеяркеево, 2022</w:t>
      </w:r>
    </w:p>
    <w:p w:rsidR="00E36FA6" w:rsidRPr="00E624F1" w:rsidRDefault="00E36FA6" w:rsidP="00E36FA6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E624F1">
        <w:rPr>
          <w:b/>
          <w:bCs/>
          <w:color w:val="000000"/>
        </w:rPr>
        <w:lastRenderedPageBreak/>
        <w:t>6 класс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 xml:space="preserve">Контрольная работа за 1 полугодие. 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1.Какой фольклор называется обрядовым?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песни, исполняемые во время новогодних праздников;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Б) фольклорные песни, исполняемые во время обрядовых действий;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В) весёлые частушки;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песни, исполняемые во время вечерних посиделок.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2. Укажите термин, который имеет следующее определение: </w:t>
      </w:r>
      <w:r w:rsidRPr="00E624F1">
        <w:rPr>
          <w:b/>
          <w:bCs/>
          <w:i/>
          <w:iCs/>
          <w:color w:val="000000"/>
        </w:rPr>
        <w:t>«Это меткое, яркое народное выражение, часть суждения без вывода, без заключения»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поговорка; Б) эпитет; В) пословица; Г) песня.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3. Какое произведение не относится к древнерусской литературе?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«Повесть временных лет»;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Б) «Житие Александра Невского»;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В) «Повесть о Горе - Злосчастии»;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«Дубровский».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4. Какие события описывались в произведениях древнерусской литературы?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смешные случаи из жизни людей;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Б) любовные истории;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В) значительные события из истории страны;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биографии писателей.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5.Какова идея произведения «Сказание о белгородском киселе»?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трусость печенегов;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Б) смекалка и хитрость старца спасли город от печенегов;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В) осада Белгорода;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слабость русских войск.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6. Кто является главным действующим лицом в русской басне?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Боги; Б) люди; В) животные; Г) дети.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7. Какова мораль басни И.И. Дмитриева «Муха»?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пахота земли особенно тягостна;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Б) после трудового дня приятно отдыхать;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В) Муха заслуженно гордится своими трудовыми подвигами;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не прилагая никаких усилий, не следует присваивать себе чужие труды.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8. Где было написано стихотворение А.С. Пушкина «Узник»?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в Михайловском; Б) в кишинёвской ссылке; В) в Санкт-Петербурге; Г) в Царскосельском лицее.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9. К какому жанру относится произведение А.С. Пушкина «Дубровский»?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рассказ Б) стихотворение В) баллада Г) роман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10. Какое занятие не характерно К.П . Троекурову?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 xml:space="preserve">А) разъезды по пространным владениям; Б) продолжительные пиры и проказы; В) занятия охотой; </w:t>
      </w:r>
      <w:r w:rsidRPr="00E624F1">
        <w:rPr>
          <w:color w:val="000000"/>
        </w:rPr>
        <w:t>Г) помощь нуждающимся.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lastRenderedPageBreak/>
        <w:t>11. Кто помогает К.П. Троекурову отнять имение у А.Г. Дубровского?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Спицын; Б) губернатор; В) Шабашкин и судьи; Г) купцы.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12. Какое сходство в «судьбе туч» и в судьбе поэта отмечает М.Ю. Лермонтов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в стихотворении «Тучи»?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оба «изгнанники»; Б) у них нет Родины; В) оба вечные странники; Г) оба свободные.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13. Назовите жанр произведения М.Ю. Лермонтова «Три пальмы».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баллада; Б) поэма; В) басня; Г) послание.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14. Укажите название места, где оказался заблудившийся охотник в рассказе И.С. Тургенева «Бежин луг».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Парахинская лощина; Б) Бежин луг; В) Синдеевская роща; Г) Кистеневский лес.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15. Сколько детей сидело возле костра в рассказе И.С. Тургенева «Бежин луг»?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3; Б) 4; В) 5; Г) 6.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16. Какая тема объединяет поэзию Ф.И. Тютчева и А.А. Фета?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тема тяжёлого физического труда; Б) тема научных открытий; В) тема образования;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тема природы.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 xml:space="preserve">17. </w:t>
      </w:r>
      <w:r w:rsidRPr="00E624F1">
        <w:rPr>
          <w:b/>
          <w:bCs/>
        </w:rPr>
        <w:t>Какое из произведений написано Н.А. Некрасовым?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«Зимнее утро»; Б) «Муму»; </w:t>
      </w:r>
      <w:r w:rsidRPr="00E624F1">
        <w:rPr>
          <w:bCs/>
          <w:color w:val="000000"/>
        </w:rPr>
        <w:t>В) «Железная дорога</w:t>
      </w:r>
      <w:r w:rsidRPr="00E624F1">
        <w:rPr>
          <w:color w:val="000000"/>
        </w:rPr>
        <w:t>»; Г) «Три пальмы».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18. О чём стихотворение Н.А. Некрасова «Железная дорога»?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о красивых просторах родной страны; Б) о счастливой судьбе русского народа; В) о тяжёлом труде крестьян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19. К чему призывает Н.А. Некрасов в стихотворении «Железная дорога»?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E624F1">
        <w:rPr>
          <w:color w:val="000000"/>
        </w:rPr>
        <w:t>А) уважать труд русского мужика, жить своим трудом; Б) жить за чужой счёт; В) презирать русский народ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ОТВЕТЫ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1.Какой фольклор называется обрядовым?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песни, исполняемые во время новогодних праздников;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Б) фольклорные песни, исполняемые во время обрядовых действий;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В) весёлые частушки;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песни, исполняемые во время вечерних посиделок.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2. Укажите термин, который имеет следующее определение: </w:t>
      </w:r>
      <w:r w:rsidRPr="00E624F1">
        <w:rPr>
          <w:b/>
          <w:bCs/>
          <w:i/>
          <w:iCs/>
          <w:color w:val="000000"/>
        </w:rPr>
        <w:t>«Это меткое, яркое народное выражение, часть суждения без вывода, без заключения»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А) поговорка;</w:t>
      </w:r>
      <w:r w:rsidRPr="00E624F1">
        <w:rPr>
          <w:color w:val="000000"/>
        </w:rPr>
        <w:t> Б) эпитет; В) пословица; Г) песня.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3. Какое произведение не относится к древнерусской литературе?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«Повесть временных лет»;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Б) «Житие Александра Невского»;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В) «Повесть о Горе - Злосчастии»;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Г) «Дубровский».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4. Какие события описывались в произведениях древнерусской литературы?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смешные случаи из жизни людей;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Б) любовные истории;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lastRenderedPageBreak/>
        <w:t>В) значительные события из истории страны;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биографии писателей.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5.Какова идея произведения «Сказание о белгородском киселе»?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трусость печенегов;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Б) смекалка и хитрость старца спасли город от печенегов;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В) осада Белгорода;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слабость русских войск.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6. Кто является главным действующим лицом в русской басне?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Боги; Б) люди; </w:t>
      </w:r>
      <w:r w:rsidRPr="00E624F1">
        <w:rPr>
          <w:b/>
          <w:bCs/>
          <w:color w:val="000000"/>
        </w:rPr>
        <w:t>В) животные</w:t>
      </w:r>
      <w:r w:rsidRPr="00E624F1">
        <w:rPr>
          <w:color w:val="000000"/>
        </w:rPr>
        <w:t>; Г) дети.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7. Какова мораль басни И.И. Дмитриева «Муха»?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пахота земли особенно тягостна;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Б) после трудового дня приятно отдыхать;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В) Муха заслуженно гордится своими трудовыми подвигами;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Г) не прилагая никаких усилий, не следует присваивать себе чужие труды.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8. Где было написано стихотворение А.С. Пушкина «Узник»?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в Михайловском; Б) в кишинёвской ссылке; В) в Санкт-Петербурге; Г) в Царскосельском лицее.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9. К какому жанру относится произведение А.С. Пушкина «Дубровский»?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рассказ Б) стихотворение В) баллада </w:t>
      </w:r>
      <w:r w:rsidRPr="00E624F1">
        <w:rPr>
          <w:b/>
          <w:bCs/>
          <w:color w:val="000000"/>
        </w:rPr>
        <w:t>Г) роман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10. Какое занятие не характерно К.П . Троекурову?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разъезды по пространным владениям; Б) продолжительные пиры и проказы; В) занятия охотой;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Г) помощь нуждающимся.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11. Кто помогает К.П. Троекурову отнять имение у А.Г. Дубровского?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Спицын; Б) губернатор; В) Шабашкин и судьи; Г) купцы.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12. Какие сходства и различия в «судьбе туч» и в судьбе поэта отмечает М.Ю. Лермонтов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в стихотворении «Тучи»? Найдите и укажите ошибочный ответ.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тучам нет «изгнания»; Б) у них нет Родины; В) оба вечные странники; </w:t>
      </w:r>
      <w:r w:rsidRPr="00E624F1">
        <w:rPr>
          <w:b/>
          <w:bCs/>
          <w:color w:val="000000"/>
        </w:rPr>
        <w:t>Г) оба свободные.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13. Назовите жанр произведения М.Ю. Лермонтова «Три пальмы».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  <w:color w:val="000000"/>
        </w:rPr>
        <w:t>А) баллада</w:t>
      </w:r>
      <w:r w:rsidRPr="00E624F1">
        <w:rPr>
          <w:color w:val="000000"/>
        </w:rPr>
        <w:t>; Б) поэма; В) басня; Г) послание.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14. Укажите название места, где оказался заблудившийся охотник в рассказе И.С. Тургенева «Бежин луг».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Парахинская лощина; </w:t>
      </w:r>
      <w:r w:rsidRPr="00E624F1">
        <w:rPr>
          <w:b/>
          <w:bCs/>
          <w:color w:val="000000"/>
        </w:rPr>
        <w:t>Б) Бежин луг; </w:t>
      </w:r>
      <w:r w:rsidRPr="00E624F1">
        <w:rPr>
          <w:color w:val="000000"/>
        </w:rPr>
        <w:t>В) Синдеевская роща; Г) Кистеневский лес.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15. Сколько детей сидело возле костра в рассказе И.С. Тургенева «Бежин луг»?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3; Б) 4; </w:t>
      </w:r>
      <w:r w:rsidRPr="00E624F1">
        <w:rPr>
          <w:b/>
          <w:bCs/>
          <w:color w:val="000000"/>
        </w:rPr>
        <w:t>В) 5</w:t>
      </w:r>
      <w:r w:rsidRPr="00E624F1">
        <w:rPr>
          <w:color w:val="000000"/>
        </w:rPr>
        <w:t>; Г) 6.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16. Какая тема объединяет поэзию Ф.И. Тютчева и А.А. Фета?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t>А) тема тяжёлого физического труда; Б) тема научных открытий; В) тема образования;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Г) тема природы.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17. Какое из произведений написано Н.А. Некрасовым?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color w:val="000000"/>
        </w:rPr>
        <w:t>А) «Зимнее утро»; Б) «Муму»; </w:t>
      </w:r>
      <w:r w:rsidRPr="00E624F1">
        <w:rPr>
          <w:b/>
          <w:bCs/>
          <w:color w:val="000000"/>
        </w:rPr>
        <w:t>В) «Железная дорога</w:t>
      </w:r>
      <w:r w:rsidRPr="00E624F1">
        <w:rPr>
          <w:color w:val="000000"/>
        </w:rPr>
        <w:t>»; Г) «Три пальмы».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18. О чём стихотворение Н.А. Некрасова «Железная дорога»?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E624F1">
        <w:rPr>
          <w:color w:val="000000"/>
        </w:rPr>
        <w:t>А) о красивых просторах родной страны; Б) о счастливой судьбе русского народа; </w:t>
      </w:r>
      <w:r w:rsidRPr="00E624F1">
        <w:rPr>
          <w:b/>
          <w:bCs/>
          <w:color w:val="000000"/>
        </w:rPr>
        <w:t>В) о тяжёлом труде крестьян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  <w:r w:rsidRPr="00E624F1">
        <w:rPr>
          <w:b/>
          <w:bCs/>
        </w:rPr>
        <w:t>19. К чему призывает Н.А. Некрасов в стихотворении «Железная дорога»?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  <w:rPr>
          <w:color w:val="000000"/>
        </w:rPr>
      </w:pPr>
      <w:r w:rsidRPr="00E624F1">
        <w:rPr>
          <w:b/>
          <w:bCs/>
          <w:color w:val="000000"/>
        </w:rPr>
        <w:t>А) уважать труд русского мужика, жить своим трудом; Б</w:t>
      </w:r>
      <w:r w:rsidRPr="00E624F1">
        <w:rPr>
          <w:color w:val="000000"/>
        </w:rPr>
        <w:t>) жить за чужой счёт; В) презирать русский народ</w:t>
      </w:r>
    </w:p>
    <w:p w:rsidR="00E36FA6" w:rsidRPr="00E624F1" w:rsidRDefault="00E36FA6" w:rsidP="00E36FA6">
      <w:pPr>
        <w:pStyle w:val="a3"/>
        <w:spacing w:before="0" w:beforeAutospacing="0" w:after="0" w:afterAutospacing="0"/>
        <w:jc w:val="both"/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 контрольной работы</w:t>
      </w:r>
    </w:p>
    <w:p w:rsidR="00E36FA6" w:rsidRPr="00E624F1" w:rsidRDefault="00E36FA6" w:rsidP="00E36FA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При проверке тестовых заданий</w:t>
      </w:r>
      <w:r w:rsidRPr="00E624F1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подсчитывается количество набранных баллов. Перевод их на четырехбалльную шкалу осуществляется по следующей схеме: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Оценка «5» -100 - 95 % полученных баллов от максимального коли</w:t>
      </w:r>
      <w:r w:rsidRPr="00E624F1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softHyphen/>
        <w:t>чества;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Оценка «4» - 94-75 %;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Оценка «3» - 74-50 %;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Оценка «2» - 49% и ниже.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МЕТОДИЧЕСКИЙ И ОЦЕНОЧНЫЙ МАТЕРИАЛ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FA6" w:rsidRPr="00E624F1" w:rsidRDefault="00E36FA6" w:rsidP="00E3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устного ответа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Отметка «5»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обнаруживающий прочные знания и глубокое понимание текста изучаемого произведения, умение объяснить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эпохой; свободное владение монологической литературной речью.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который показывает прочные знания и достаточно глубокое понимание текста изучаемого произведения; умение объяснить взаимосвязь событий, характеры и поступки героев и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 – две неточности в ответе.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Отметка «3»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свидетельствующий в основном о знании и понимании текста изучаемого произведения; умение объяснить взаимосвязь основных событий, характеры и поступки героев и роль важнейших художественных  средств в раскрытии идейно-художественного содержания произведения; знание основных вопросов теории, но ограниченных навыком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несоответствии уровня чтения нормам, установленным для данного текста.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Отметка «2»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техникой чтения, бедность выразительность средств языка.</w:t>
      </w:r>
    </w:p>
    <w:p w:rsidR="00E36FA6" w:rsidRPr="00E624F1" w:rsidRDefault="00E36FA6" w:rsidP="00E36FA6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366091"/>
          <w:kern w:val="36"/>
          <w:sz w:val="24"/>
          <w:szCs w:val="24"/>
          <w:lang w:eastAsia="ru-RU"/>
        </w:rPr>
        <w:t>                                                       </w:t>
      </w:r>
      <w:r w:rsidRPr="00E624F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Техника чтения</w:t>
      </w: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9"/>
        <w:gridCol w:w="3118"/>
        <w:gridCol w:w="4111"/>
      </w:tblGrid>
      <w:tr w:rsidR="00E36FA6" w:rsidRPr="00E624F1" w:rsidTr="00EF35E4"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Вслух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 себя</w:t>
            </w:r>
          </w:p>
        </w:tc>
      </w:tr>
      <w:tr w:rsidR="00E36FA6" w:rsidRPr="00E624F1" w:rsidTr="00EF35E4"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– 150</w:t>
            </w:r>
          </w:p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– 170</w:t>
            </w:r>
          </w:p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210</w:t>
            </w:r>
          </w:p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– 250</w:t>
            </w:r>
          </w:p>
          <w:p w:rsidR="00E36FA6" w:rsidRPr="00E624F1" w:rsidRDefault="00E36FA6" w:rsidP="00EF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– 260</w:t>
            </w:r>
          </w:p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– 280</w:t>
            </w:r>
          </w:p>
        </w:tc>
      </w:tr>
    </w:tbl>
    <w:p w:rsidR="00E36FA6" w:rsidRPr="00E624F1" w:rsidRDefault="00E36FA6" w:rsidP="00E3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сочинений</w:t>
      </w:r>
    </w:p>
    <w:p w:rsidR="00E36FA6" w:rsidRPr="00E624F1" w:rsidRDefault="00E36FA6" w:rsidP="00E3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 </w:t>
      </w: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помощью сочинений  проверяются: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раскрывать тему;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использовать языковые средства  в соответствии со стилем, темой и задачей высказывания;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соблюдение языковых норм и правил правописания.      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Любое сочинение оценивается двумя отметками: первая ставится за содержание и речевое оформление, вторая — за грамотность, т. е. за соблюдение орфографических, </w:t>
      </w: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пунктуационных и языковых норм. Содержание   сочинения        оценивается   по   следующим критериям: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работы ученика теме и основной мысли;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 раскрытия темы;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фактического материала;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последовательность изложения.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При оценке речевого оформления сочинений и изложений учитывается: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разнообразие словаря и грамматического строя речи;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стилевое единство и выразительность речи;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число речевых недочетов.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Грамотность оценивается по числу допущенных учеником ошибок — орфографических,  пунктуационных  и  грамматических.</w:t>
      </w:r>
    </w:p>
    <w:tbl>
      <w:tblPr>
        <w:tblW w:w="973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"/>
        <w:gridCol w:w="5164"/>
        <w:gridCol w:w="3686"/>
      </w:tblGrid>
      <w:tr w:rsidR="00E36FA6" w:rsidRPr="00E624F1" w:rsidTr="00EF35E4"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критерии оценки</w:t>
            </w:r>
          </w:p>
        </w:tc>
      </w:tr>
      <w:tr w:rsidR="00E36FA6" w:rsidRPr="00E624F1" w:rsidTr="00EF35E4"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речь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грамотность</w:t>
            </w:r>
          </w:p>
        </w:tc>
      </w:tr>
      <w:tr w:rsidR="00E36FA6" w:rsidRPr="00E624F1" w:rsidTr="00EF35E4"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Содержание работы полностью соответствует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Фактические ошибки отсутствуют.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Содержание    излагается    последовательно. 4.  Работа    отличается    богатством    словаря, разнообразием используемых синтаксических конструкций, точностью словоупотребления.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Достигнуто   стилевое   единство   и   выразительность текста.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целом  в  работе  допускается  1  недочет в содержании и 1—2 речевых недочета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Допускается: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орфографическая, или 1 пунктуационная, или 1 грамматическая ошибка</w:t>
            </w:r>
          </w:p>
        </w:tc>
      </w:tr>
      <w:tr w:rsidR="00E36FA6" w:rsidRPr="00E624F1" w:rsidTr="00EF35E4"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Содержание работы в основном соответствует теме   (имеются  незначительные отклонения от темы).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Содержание в основном достоверно, но имеются единичные фактические неточности.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Имеются  незначительные  нарушения   последовательности   в   изложении мыслей.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Лексический  и  грамматический строй речи достаточно разнообразен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Стиль работы отличается единством и   достаточной   выразительностью.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целом в  работе  допускается не более 2 недочетов в содержании и не более 3—4 речевых недочетов.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орфографические    и    2 пунктуационные ошибки, или  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 орфографическая и 3 пунктуационные ошибки,    или    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   пунктуационные ошибки при отсутствии орфографических ошибок,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2   грамматические   ошибки</w:t>
            </w:r>
          </w:p>
        </w:tc>
      </w:tr>
      <w:tr w:rsidR="00E36FA6" w:rsidRPr="00E624F1" w:rsidTr="00EF35E4"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 работе допущены существенные отклонения от темы.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  достоверна   в   главном, но в ней имеются отдельные фактические неточности.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Допущены   отдельные   нарушения  последовательности  изложения.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Беден  словарь,   и  однообразны употребляемые синтаксические конструкции,    встречается    неправильное словоупотребление.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Стиль   работы    не   отличается единством, речь недостаточно выразительна.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целом  в работе допускается не более  4   недочетов  в  содержании и 5 речевых недочетов.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Допускаются: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орфографические   и   4 пунктуационные ошибки,    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   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 орфографические  ошибки   и   5   пунктуационных ошибок,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пунктуационных    при    отсутствии орфографических ошибок  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(в 5 классе - 5  орфографических ошибок  и  4  пунктуационные   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ошибки),    а   также 4   грамматические   ошибки</w:t>
            </w:r>
          </w:p>
        </w:tc>
      </w:tr>
      <w:tr w:rsidR="00E36FA6" w:rsidRPr="00E624F1" w:rsidTr="00EF35E4"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«2»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  не  соответствует   теме.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Допущено много фактических неточностей.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Нарушена последовательность изложения   мыслей  во всех частях работы,  отсутствует    связь между ними, работа не соответствует плану.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Крайне  беден   словарь,   работа написана    короткими    однотипными предложениями   со  слабо  выраженной связью между ними, часты случаи   неправильного   словоупотребления.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Нарушено  стилевое  единство текста.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в работе допущено 6 недочетов в содержании и до 7 речевых недочетов.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орфографических и 7   пунктуационных ошибок,    или    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орфографических и  8   пунктуационных ошибок,    или    </w:t>
            </w:r>
          </w:p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 орфографических  и  9    пунктуационных ошибок,    или    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орфографических и 6 пунктуационных ошибок,   я  также 7 грамматических ошибок</w:t>
            </w:r>
          </w:p>
        </w:tc>
      </w:tr>
    </w:tbl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Примечания.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При  оценке   сочинения   необходимо   учитывать   самостоятельность,   оригинальность замысла  ученического сочинения, уровень  его композиционного и речевого   оформления.   Наличие   оригинального   замысла,   его   хорошая   реализация позволяют повысить первую оценку за сочинение на один балл.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Если  объем  сочинения  в  полтора-два  раза   больше  указанного  в   настоящих  нормах,  то  при  оценке  работы  следует  исходить  из  нормативов,  увеличенных для отметки «4» на одну, а для отметки «3» на две единицы. Например,  при  оценке  грамотности  «4» ставится  при  3  орфографических,  2  пунктуационных и 2 грамматических ошибках или при соотношениях: 2—3—2, 2—2—3; «3»  ставится  при  соотношениях:  6—4—4,  4—6—4,  4—4—6.  При  выставлении оценки «5» превышение объема сочинения не принимается во внимание.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Первая   оценка   (за   содержание   и   речь)   не   может   быть   положительной,  если  не  раскрыта  тема  высказывания,  хотя  по  остальным  показателям оно написано удовлетворительно.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объем текста сочинений</w:t>
      </w: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1"/>
        <w:gridCol w:w="5677"/>
      </w:tblGrid>
      <w:tr w:rsidR="00E36FA6" w:rsidRPr="00E624F1" w:rsidTr="00EF35E4">
        <w:tc>
          <w:tcPr>
            <w:tcW w:w="3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Объем текста для</w:t>
            </w:r>
          </w:p>
        </w:tc>
      </w:tr>
      <w:tr w:rsidR="00E36FA6" w:rsidRPr="00E624F1" w:rsidTr="00EF35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классного сочинения</w:t>
            </w:r>
          </w:p>
        </w:tc>
      </w:tr>
      <w:tr w:rsidR="00E36FA6" w:rsidRPr="00E624F1" w:rsidTr="00EF35E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– 1,0 страницы</w:t>
            </w:r>
          </w:p>
        </w:tc>
      </w:tr>
      <w:tr w:rsidR="00E36FA6" w:rsidRPr="00E624F1" w:rsidTr="00EF35E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– 1,5 страницы</w:t>
            </w:r>
          </w:p>
        </w:tc>
      </w:tr>
      <w:tr w:rsidR="00E36FA6" w:rsidRPr="00E624F1" w:rsidTr="00EF35E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– 2,0 страницы</w:t>
            </w:r>
          </w:p>
        </w:tc>
      </w:tr>
      <w:tr w:rsidR="00E36FA6" w:rsidRPr="00E624F1" w:rsidTr="00EF35E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 – 3,0 страницы</w:t>
            </w:r>
          </w:p>
        </w:tc>
      </w:tr>
      <w:tr w:rsidR="00E36FA6" w:rsidRPr="00E624F1" w:rsidTr="00EF35E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36FA6" w:rsidRPr="00E624F1" w:rsidRDefault="00E36FA6" w:rsidP="00EF35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 – 4,0 страницы</w:t>
            </w:r>
          </w:p>
        </w:tc>
      </w:tr>
    </w:tbl>
    <w:p w:rsidR="00E36FA6" w:rsidRPr="00E624F1" w:rsidRDefault="00E36FA6" w:rsidP="00E3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показатели, используемые при оценивании учебного реферата</w:t>
      </w:r>
    </w:p>
    <w:tbl>
      <w:tblPr>
        <w:tblW w:w="9388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5"/>
        <w:gridCol w:w="5643"/>
      </w:tblGrid>
      <w:tr w:rsidR="00E36FA6" w:rsidRPr="00E624F1" w:rsidTr="00EF35E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E36FA6" w:rsidRPr="00E624F1" w:rsidTr="00EF35E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1.Новизна реферированного текста.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Макс. - 20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актуальность проблемы и темы;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новизна и самостоятельность в постановке проблемы, в формулировании нового аспекта выбранной для анализа проблемы;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наличие авторской позиции, самостоятельность суждений.</w:t>
            </w:r>
          </w:p>
        </w:tc>
      </w:tr>
      <w:tr w:rsidR="00E36FA6" w:rsidRPr="00E624F1" w:rsidTr="00EF35E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Степень раскрытия сущности проблемы.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Макс. - 30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соответствие плана теме реферата;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соответствие содержания теме и плану реферата;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полнота и глубина раскрытия основных понятий проблемы;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обоснованность способов и методов работы с материалом;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 работать с литературой, систематизировать и структурировать материал;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E36FA6" w:rsidRPr="00E624F1" w:rsidTr="00EF35E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Обоснованность выбора источников.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Макс. - 20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круг, полнота использования литературных источников по проблеме;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E36FA6" w:rsidRPr="00E624F1" w:rsidTr="00EF35E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Соблюдение требований к оформлению. Макс. - 15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правильное оформление ссылок на используемую литературу;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грамотность и культура изложения;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владение терминологией и понятийным аппаратом проблемы;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соблюдение требований к объему реферата;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культура оформления: выделение абзацев.</w:t>
            </w:r>
          </w:p>
        </w:tc>
      </w:tr>
      <w:tr w:rsidR="00E36FA6" w:rsidRPr="00E624F1" w:rsidTr="00EF35E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Грамотность.</w:t>
            </w:r>
          </w:p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Макс. - 15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6FA6" w:rsidRPr="00E624F1" w:rsidRDefault="00E36FA6" w:rsidP="00EF35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отсутствие орфографических и синтаксических ошибок, стилистических погрешностей;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отсутствие опечаток, сокращений слов, кроме общепринятых;</w:t>
            </w:r>
            <w:r w:rsidRPr="00E6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литературный стиль.</w:t>
            </w:r>
          </w:p>
        </w:tc>
      </w:tr>
    </w:tbl>
    <w:p w:rsidR="00E36FA6" w:rsidRPr="00E624F1" w:rsidRDefault="00E36FA6" w:rsidP="00E3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реферата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 оценивается по 100 балльной шкале, балы переводятся в оценки успеваемости следующим образом:</w:t>
      </w:r>
    </w:p>
    <w:p w:rsidR="00E36FA6" w:rsidRPr="00E624F1" w:rsidRDefault="00E36FA6" w:rsidP="00E36F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86 – 100 баллов – «отлично»;</w:t>
      </w:r>
    </w:p>
    <w:p w:rsidR="00E36FA6" w:rsidRPr="00E624F1" w:rsidRDefault="00E36FA6" w:rsidP="00E36F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70 – 75 баллов – «хорошо»;</w:t>
      </w:r>
    </w:p>
    <w:p w:rsidR="00E36FA6" w:rsidRPr="00E624F1" w:rsidRDefault="00E36FA6" w:rsidP="00E36F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50 – 69 баллов – «удовлетворительно;</w:t>
      </w:r>
    </w:p>
    <w:p w:rsidR="00E36FA6" w:rsidRPr="00E624F1" w:rsidRDefault="00E36FA6" w:rsidP="00E36FA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менее 50 баллов  – «неудовлетворительно».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Баллы учитываются в процессе текущей оценки знаний программного материала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36FA6" w:rsidRPr="00E624F1" w:rsidRDefault="00E36FA6" w:rsidP="00E36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 оценки за тест</w:t>
      </w:r>
    </w:p>
    <w:p w:rsidR="00E36FA6" w:rsidRPr="00E624F1" w:rsidRDefault="00E36FA6" w:rsidP="00E3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«5»- верно выполнено  более 90% заданий;</w:t>
      </w:r>
    </w:p>
    <w:p w:rsidR="00E36FA6" w:rsidRPr="00E624F1" w:rsidRDefault="00E36FA6" w:rsidP="00E3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«4»- верно выполнено  более 70- 89 % заданий;</w:t>
      </w:r>
    </w:p>
    <w:p w:rsidR="00E36FA6" w:rsidRPr="00E624F1" w:rsidRDefault="00E36FA6" w:rsidP="00E3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«3»- верно выполнено  более 51- 69 % заданий;</w:t>
      </w:r>
    </w:p>
    <w:p w:rsidR="00E36FA6" w:rsidRPr="00E624F1" w:rsidRDefault="00E36FA6" w:rsidP="00E3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«2»- верно выполнено  50% и менее.</w:t>
      </w:r>
    </w:p>
    <w:p w:rsidR="00E36FA6" w:rsidRPr="0003211A" w:rsidRDefault="00E36FA6" w:rsidP="00E36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E36FA6" w:rsidRPr="0003211A" w:rsidRDefault="00E36FA6" w:rsidP="00E36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657CC" w:rsidRDefault="007657CC"/>
    <w:sectPr w:rsidR="007657CC" w:rsidSect="0076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672E9"/>
    <w:multiLevelType w:val="multilevel"/>
    <w:tmpl w:val="510E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36FA6"/>
    <w:rsid w:val="007657CC"/>
    <w:rsid w:val="00E3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A6"/>
  </w:style>
  <w:style w:type="paragraph" w:styleId="3">
    <w:name w:val="heading 3"/>
    <w:basedOn w:val="a"/>
    <w:next w:val="a"/>
    <w:link w:val="30"/>
    <w:uiPriority w:val="9"/>
    <w:unhideWhenUsed/>
    <w:qFormat/>
    <w:rsid w:val="00E36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F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3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2594</Words>
  <Characters>14787</Characters>
  <Application>Microsoft Office Word</Application>
  <DocSecurity>0</DocSecurity>
  <Lines>123</Lines>
  <Paragraphs>34</Paragraphs>
  <ScaleCrop>false</ScaleCrop>
  <Company/>
  <LinksUpToDate>false</LinksUpToDate>
  <CharactersWithSpaces>17347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1</cp:revision>
  <dcterms:created xsi:type="dcterms:W3CDTF">2022-09-11T08:26:00Z</dcterms:created>
  <dcterms:modified xsi:type="dcterms:W3CDTF">2022-09-11T08:26:00Z</dcterms:modified>
</cp:coreProperties>
</file>